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15CF8D">
      <w:pPr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</w:p>
    <w:p w14:paraId="18A6E684">
      <w:pPr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烟台市可信数据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空间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使用备案表</w:t>
      </w:r>
    </w:p>
    <w:tbl>
      <w:tblPr>
        <w:tblStyle w:val="9"/>
        <w:tblW w:w="9640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9"/>
        <w:gridCol w:w="1279"/>
        <w:gridCol w:w="1187"/>
        <w:gridCol w:w="1388"/>
        <w:gridCol w:w="1212"/>
        <w:gridCol w:w="2365"/>
      </w:tblGrid>
      <w:tr w14:paraId="4E339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9" w:type="dxa"/>
            <w:vAlign w:val="center"/>
          </w:tcPr>
          <w:p w14:paraId="20799560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申请单位名称</w:t>
            </w:r>
          </w:p>
        </w:tc>
        <w:tc>
          <w:tcPr>
            <w:tcW w:w="7431" w:type="dxa"/>
            <w:gridSpan w:val="5"/>
            <w:vAlign w:val="center"/>
          </w:tcPr>
          <w:p w14:paraId="4F1E909B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 w14:paraId="233A2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9" w:type="dxa"/>
            <w:vAlign w:val="center"/>
          </w:tcPr>
          <w:p w14:paraId="6838D3AD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申请单位统一社会信用代码</w:t>
            </w:r>
          </w:p>
        </w:tc>
        <w:tc>
          <w:tcPr>
            <w:tcW w:w="7431" w:type="dxa"/>
            <w:gridSpan w:val="5"/>
            <w:vAlign w:val="center"/>
          </w:tcPr>
          <w:p w14:paraId="7FB48F58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 w14:paraId="1E0BF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9" w:type="dxa"/>
            <w:vAlign w:val="center"/>
          </w:tcPr>
          <w:p w14:paraId="403AE1DC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申请单位性质</w:t>
            </w:r>
          </w:p>
        </w:tc>
        <w:tc>
          <w:tcPr>
            <w:tcW w:w="7431" w:type="dxa"/>
            <w:gridSpan w:val="5"/>
            <w:vAlign w:val="center"/>
          </w:tcPr>
          <w:p w14:paraId="7062E870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□政府机关 □事业单位 </w:t>
            </w:r>
            <w:r>
              <w:rPr>
                <w:rFonts w:hint="eastAsia" w:ascii="仿宋_GB2312" w:hAnsi="仿宋_GB2312" w:eastAsia="仿宋_GB2312" w:cs="仿宋_GB2312"/>
              </w:rPr>
              <w:fldChar w:fldCharType="begin"/>
            </w:r>
            <w:r>
              <w:rPr>
                <w:rFonts w:hint="eastAsia" w:ascii="仿宋_GB2312" w:hAnsi="仿宋_GB2312" w:eastAsia="仿宋_GB2312" w:cs="仿宋_GB2312"/>
              </w:rPr>
              <w:instrText xml:space="preserve"> eq \o\ac(□)</w:instrText>
            </w:r>
            <w:r>
              <w:rPr>
                <w:rFonts w:hint="eastAsia" w:ascii="仿宋_GB2312" w:hAnsi="仿宋_GB2312" w:eastAsia="仿宋_GB2312" w:cs="仿宋_GB2312"/>
              </w:rPr>
              <w:fldChar w:fldCharType="end"/>
            </w:r>
            <w:r>
              <w:rPr>
                <w:rFonts w:hint="eastAsia" w:ascii="仿宋_GB2312" w:hAnsi="仿宋_GB2312" w:eastAsia="仿宋_GB2312" w:cs="仿宋_GB2312"/>
              </w:rPr>
              <w:t>高校或科研机构 □社会团体 □企业 □其他</w:t>
            </w:r>
          </w:p>
        </w:tc>
      </w:tr>
      <w:tr w14:paraId="596CC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2209" w:type="dxa"/>
            <w:vAlign w:val="center"/>
          </w:tcPr>
          <w:p w14:paraId="41509CFB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申请单位联系人</w:t>
            </w:r>
          </w:p>
        </w:tc>
        <w:tc>
          <w:tcPr>
            <w:tcW w:w="1279" w:type="dxa"/>
            <w:vAlign w:val="center"/>
          </w:tcPr>
          <w:p w14:paraId="131EA1D7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87" w:type="dxa"/>
            <w:vAlign w:val="center"/>
          </w:tcPr>
          <w:p w14:paraId="2B2CEC71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联系方式</w:t>
            </w:r>
          </w:p>
        </w:tc>
        <w:tc>
          <w:tcPr>
            <w:tcW w:w="1388" w:type="dxa"/>
            <w:vAlign w:val="center"/>
          </w:tcPr>
          <w:p w14:paraId="3386E6CB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212" w:type="dxa"/>
            <w:vAlign w:val="center"/>
          </w:tcPr>
          <w:p w14:paraId="7F37C00C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电子邮箱</w:t>
            </w:r>
          </w:p>
        </w:tc>
        <w:tc>
          <w:tcPr>
            <w:tcW w:w="2365" w:type="dxa"/>
            <w:vAlign w:val="center"/>
          </w:tcPr>
          <w:p w14:paraId="437270D4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 w14:paraId="5C7FE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2209" w:type="dxa"/>
            <w:vAlign w:val="center"/>
          </w:tcPr>
          <w:p w14:paraId="41F4D545">
            <w:pPr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通信地址</w:t>
            </w:r>
          </w:p>
        </w:tc>
        <w:tc>
          <w:tcPr>
            <w:tcW w:w="7431" w:type="dxa"/>
            <w:gridSpan w:val="5"/>
            <w:vAlign w:val="center"/>
          </w:tcPr>
          <w:p w14:paraId="00863FF1">
            <w:pPr>
              <w:jc w:val="center"/>
              <w:rPr>
                <w:rFonts w:ascii="仿宋_GB2312" w:hAnsi="仿宋_GB2312" w:eastAsia="仿宋_GB2312" w:cs="仿宋_GB2312"/>
              </w:rPr>
            </w:pPr>
          </w:p>
        </w:tc>
      </w:tr>
      <w:tr w14:paraId="28997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2209" w:type="dxa"/>
            <w:vAlign w:val="center"/>
          </w:tcPr>
          <w:p w14:paraId="6152D7B4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应用场景名称</w:t>
            </w:r>
          </w:p>
        </w:tc>
        <w:tc>
          <w:tcPr>
            <w:tcW w:w="7431" w:type="dxa"/>
            <w:gridSpan w:val="5"/>
            <w:vAlign w:val="center"/>
          </w:tcPr>
          <w:p w14:paraId="5640E972">
            <w:pPr>
              <w:rPr>
                <w:rFonts w:ascii="仿宋_GB2312" w:hAnsi="仿宋_GB2312" w:eastAsia="仿宋_GB2312" w:cs="仿宋_GB2312"/>
              </w:rPr>
            </w:pPr>
          </w:p>
        </w:tc>
      </w:tr>
      <w:tr w14:paraId="6AE79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2209" w:type="dxa"/>
            <w:vAlign w:val="center"/>
          </w:tcPr>
          <w:p w14:paraId="0DB67CF8">
            <w:pPr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申请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事由</w:t>
            </w:r>
          </w:p>
        </w:tc>
        <w:tc>
          <w:tcPr>
            <w:tcW w:w="7431" w:type="dxa"/>
            <w:gridSpan w:val="5"/>
            <w:vAlign w:val="center"/>
          </w:tcPr>
          <w:p w14:paraId="4ADF7AC0">
            <w:pPr>
              <w:rPr>
                <w:rFonts w:ascii="仿宋_GB2312" w:hAnsi="仿宋_GB2312" w:eastAsia="仿宋_GB2312" w:cs="仿宋_GB2312"/>
              </w:rPr>
            </w:pPr>
          </w:p>
        </w:tc>
      </w:tr>
      <w:tr w14:paraId="1283C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09" w:type="dxa"/>
            <w:vAlign w:val="center"/>
          </w:tcPr>
          <w:p w14:paraId="7908B643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应用场景描述</w:t>
            </w:r>
          </w:p>
        </w:tc>
        <w:tc>
          <w:tcPr>
            <w:tcW w:w="7431" w:type="dxa"/>
            <w:gridSpan w:val="5"/>
          </w:tcPr>
          <w:p w14:paraId="38402B0A">
            <w:pPr>
              <w:rPr>
                <w:rFonts w:hint="eastAsia" w:ascii="仿宋_GB2312" w:hAnsi="仿宋_GB2312" w:eastAsia="仿宋_GB2312" w:cs="仿宋_GB2312"/>
                <w:color w:val="A6A6A6" w:themeColor="background1" w:themeShade="A6"/>
              </w:rPr>
            </w:pPr>
            <w:r>
              <w:rPr>
                <w:rFonts w:hint="eastAsia" w:ascii="仿宋_GB2312" w:hAnsi="仿宋_GB2312" w:eastAsia="仿宋_GB2312" w:cs="仿宋_GB2312"/>
                <w:color w:val="A6A6A6" w:themeColor="background1" w:themeShade="A6"/>
              </w:rPr>
              <w:t>（详细描述应用场景、如何利用申请的数据资源、预期目标等内容）</w:t>
            </w:r>
          </w:p>
        </w:tc>
      </w:tr>
      <w:tr w14:paraId="3A29E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2209" w:type="dxa"/>
            <w:vAlign w:val="center"/>
          </w:tcPr>
          <w:p w14:paraId="2BB31174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应用场景分类</w:t>
            </w:r>
          </w:p>
        </w:tc>
        <w:tc>
          <w:tcPr>
            <w:tcW w:w="7431" w:type="dxa"/>
            <w:gridSpan w:val="5"/>
            <w:vAlign w:val="center"/>
          </w:tcPr>
          <w:p w14:paraId="6AF52537">
            <w:pPr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□经济发展 □社会保障 □公共安全 □交通出行 □资源环境 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</w:rPr>
              <w:t>科教文体</w:t>
            </w:r>
          </w:p>
          <w:p w14:paraId="19FD74E3">
            <w:pPr>
              <w:rPr>
                <w:rFonts w:ascii="仿宋_GB2312" w:hAnsi="仿宋_GB2312" w:eastAsia="仿宋_GB2312" w:cs="仿宋_GB2312"/>
                <w:color w:val="A6A6A6" w:themeColor="background1" w:themeShade="A6"/>
              </w:rPr>
            </w:pPr>
            <w:r>
              <w:rPr>
                <w:rFonts w:hint="eastAsia" w:ascii="仿宋_GB2312" w:hAnsi="仿宋_GB2312" w:eastAsia="仿宋_GB2312" w:cs="仿宋_GB2312"/>
              </w:rPr>
              <w:t>□医疗卫生 □农业农村 □营商环境 □商贸流通 □其他______</w:t>
            </w:r>
          </w:p>
        </w:tc>
      </w:tr>
      <w:tr w14:paraId="106AD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2209" w:type="dxa"/>
            <w:vAlign w:val="center"/>
          </w:tcPr>
          <w:p w14:paraId="305F349F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申请</w:t>
            </w:r>
            <w:r>
              <w:rPr>
                <w:rFonts w:hint="eastAsia" w:ascii="仿宋_GB2312" w:hAnsi="仿宋_GB2312" w:eastAsia="仿宋_GB2312" w:cs="仿宋_GB2312"/>
              </w:rPr>
              <w:t>的数据资源</w:t>
            </w:r>
          </w:p>
        </w:tc>
        <w:tc>
          <w:tcPr>
            <w:tcW w:w="7431" w:type="dxa"/>
            <w:gridSpan w:val="5"/>
          </w:tcPr>
          <w:p w14:paraId="078597AA">
            <w:pPr>
              <w:rPr>
                <w:rFonts w:hint="eastAsia" w:ascii="仿宋_GB2312" w:hAnsi="仿宋_GB2312" w:eastAsia="仿宋_GB2312" w:cs="仿宋_GB2312"/>
                <w:color w:val="A6A6A6" w:themeColor="background1" w:themeShade="A6"/>
              </w:rPr>
            </w:pPr>
            <w:r>
              <w:rPr>
                <w:rFonts w:hint="eastAsia" w:ascii="仿宋_GB2312" w:hAnsi="仿宋_GB2312" w:eastAsia="仿宋_GB2312" w:cs="仿宋_GB2312"/>
                <w:color w:val="A6A6A6" w:themeColor="background1" w:themeShade="A6"/>
              </w:rPr>
              <w:t>（请描述所需公共数据资源的类型及具体数据需求）</w:t>
            </w:r>
          </w:p>
        </w:tc>
      </w:tr>
      <w:tr w14:paraId="74F0B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2209" w:type="dxa"/>
            <w:vAlign w:val="center"/>
          </w:tcPr>
          <w:p w14:paraId="308AC53E">
            <w:pPr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使用的自有数据资源</w:t>
            </w:r>
          </w:p>
        </w:tc>
        <w:tc>
          <w:tcPr>
            <w:tcW w:w="7431" w:type="dxa"/>
            <w:gridSpan w:val="5"/>
          </w:tcPr>
          <w:p w14:paraId="4B2A4F95">
            <w:pPr>
              <w:rPr>
                <w:rFonts w:ascii="仿宋_GB2312" w:hAnsi="仿宋_GB2312" w:eastAsia="仿宋_GB2312" w:cs="仿宋_GB2312"/>
                <w:color w:val="A6A6A6" w:themeColor="background1" w:themeShade="A6"/>
              </w:rPr>
            </w:pPr>
            <w:r>
              <w:rPr>
                <w:rFonts w:hint="eastAsia" w:ascii="仿宋_GB2312" w:hAnsi="仿宋_GB2312" w:eastAsia="仿宋_GB2312" w:cs="仿宋_GB2312"/>
                <w:color w:val="A6A6A6" w:themeColor="background1" w:themeShade="A6"/>
              </w:rPr>
              <w:t>（请描述共同参与计算的自有数据情况，如数据资源类型、名称、关键数据字段等）</w:t>
            </w:r>
          </w:p>
        </w:tc>
      </w:tr>
      <w:tr w14:paraId="05A36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2209" w:type="dxa"/>
            <w:vAlign w:val="center"/>
          </w:tcPr>
          <w:p w14:paraId="02BC00AD">
            <w:pPr>
              <w:jc w:val="center"/>
              <w:rPr>
                <w:rFonts w:ascii="仿宋_GB2312" w:hAnsi="仿宋_GB2312" w:eastAsia="仿宋_GB2312" w:cs="仿宋_GB2312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</w:rPr>
              <w:t>使用平台时长</w:t>
            </w:r>
          </w:p>
        </w:tc>
        <w:tc>
          <w:tcPr>
            <w:tcW w:w="7431" w:type="dxa"/>
            <w:gridSpan w:val="5"/>
            <w:vAlign w:val="center"/>
          </w:tcPr>
          <w:p w14:paraId="04B64D30">
            <w:pPr>
              <w:rPr>
                <w:rFonts w:hint="eastAsia" w:ascii="仿宋_GB2312" w:hAnsi="仿宋_GB2312" w:eastAsia="仿宋_GB2312" w:cs="仿宋_GB2312"/>
                <w:color w:val="A6A6A6" w:themeColor="background1" w:themeShade="A6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仿宋_GB2312" w:hAnsi="等线" w:eastAsia="仿宋_GB2312"/>
                <w:color w:val="000000"/>
                <w:szCs w:val="21"/>
                <w:lang w:val="en-US" w:eastAsia="zh-CN"/>
              </w:rPr>
              <w:t>自获取烟台市可信数据空间平台账号后    日</w:t>
            </w:r>
          </w:p>
        </w:tc>
      </w:tr>
      <w:tr w14:paraId="6AFAE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2" w:hRule="atLeast"/>
        </w:trPr>
        <w:tc>
          <w:tcPr>
            <w:tcW w:w="9640" w:type="dxa"/>
            <w:gridSpan w:val="6"/>
          </w:tcPr>
          <w:p w14:paraId="0B2D7074">
            <w:pPr>
              <w:jc w:val="right"/>
              <w:rPr>
                <w:rFonts w:ascii="仿宋_GB2312" w:hAnsi="仿宋_GB2312" w:eastAsia="仿宋_GB2312" w:cs="仿宋_GB2312"/>
                <w:color w:val="A6A6A6" w:themeColor="background1" w:themeShade="A6"/>
              </w:rPr>
            </w:pPr>
          </w:p>
          <w:p w14:paraId="05DFB8CC">
            <w:pPr>
              <w:snapToGrid w:val="0"/>
              <w:ind w:firstLine="560" w:firstLineChars="200"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我单位申请</w:t>
            </w: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使用烟台可信数据空间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平台，承诺严格按照</w:t>
            </w: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以上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所申请范围使用。</w:t>
            </w:r>
          </w:p>
          <w:p w14:paraId="1ACE214D">
            <w:pPr>
              <w:jc w:val="right"/>
              <w:rPr>
                <w:rFonts w:ascii="仿宋_GB2312" w:hAnsi="仿宋_GB2312" w:eastAsia="仿宋_GB2312" w:cs="仿宋_GB2312"/>
              </w:rPr>
            </w:pPr>
          </w:p>
          <w:p w14:paraId="51D4C758">
            <w:pPr>
              <w:ind w:firstLine="6300" w:firstLineChars="3000"/>
              <w:jc w:val="both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申请单位：  （盖章） </w:t>
            </w:r>
          </w:p>
          <w:p w14:paraId="55676AC1">
            <w:pPr>
              <w:ind w:firstLine="6300" w:firstLineChars="3000"/>
              <w:jc w:val="both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负责人签字：</w:t>
            </w:r>
            <w:r>
              <w:rPr>
                <w:rFonts w:hint="eastAsia" w:ascii="仿宋_GB2312" w:hAnsi="仿宋_GB2312" w:eastAsia="仿宋_GB2312" w:cs="仿宋_GB2312"/>
              </w:rPr>
              <w:t xml:space="preserve"> </w:t>
            </w:r>
          </w:p>
          <w:p w14:paraId="5C357D11">
            <w:pPr>
              <w:jc w:val="right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                             </w:t>
            </w:r>
          </w:p>
          <w:p w14:paraId="0DD6E388">
            <w:pPr>
              <w:jc w:val="right"/>
              <w:rPr>
                <w:rFonts w:ascii="仿宋_GB2312" w:hAnsi="仿宋_GB2312" w:eastAsia="仿宋_GB2312" w:cs="仿宋_GB2312"/>
                <w:color w:val="A6A6A6" w:themeColor="background1" w:themeShade="A6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年     月     日 </w:t>
            </w:r>
            <w:r>
              <w:rPr>
                <w:rFonts w:hint="eastAsia" w:ascii="仿宋_GB2312" w:hAnsi="仿宋_GB2312" w:eastAsia="仿宋_GB2312" w:cs="仿宋_GB2312"/>
                <w:color w:val="A6A6A6" w:themeColor="background1" w:themeShade="A6"/>
              </w:rPr>
              <w:t xml:space="preserve"> </w:t>
            </w:r>
          </w:p>
        </w:tc>
      </w:tr>
    </w:tbl>
    <w:p w14:paraId="1DA88ABB">
      <w:pPr>
        <w:snapToGrid w:val="0"/>
        <w:ind w:left="-708" w:leftChars="-337" w:right="-624" w:rightChars="-297" w:firstLine="480" w:firstLineChars="200"/>
        <w:jc w:val="left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备注：此备案表填写完整并加盖公章后，通过电子邮件发送至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市大数据中心</w:t>
      </w:r>
      <w:r>
        <w:rPr>
          <w:rFonts w:hint="eastAsia" w:ascii="仿宋_GB2312" w:hAnsi="宋体" w:eastAsia="仿宋_GB2312"/>
          <w:sz w:val="24"/>
          <w:szCs w:val="24"/>
        </w:rPr>
        <w:t>，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电话</w:t>
      </w:r>
      <w:r>
        <w:rPr>
          <w:rFonts w:hint="eastAsia" w:ascii="仿宋_GB2312" w:hAnsi="宋体" w:eastAsia="仿宋_GB2312"/>
          <w:sz w:val="24"/>
          <w:szCs w:val="24"/>
        </w:rPr>
        <w:t>053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5</w:t>
      </w:r>
      <w:r>
        <w:rPr>
          <w:rFonts w:hint="eastAsia" w:ascii="仿宋_GB2312" w:hAnsi="宋体" w:eastAsia="仿宋_GB2312"/>
          <w:sz w:val="24"/>
          <w:szCs w:val="24"/>
        </w:rPr>
        <w:t>-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6788713</w:t>
      </w:r>
      <w:r>
        <w:rPr>
          <w:rFonts w:hint="eastAsia" w:ascii="仿宋_GB2312" w:hAnsi="宋体" w:eastAsia="仿宋_GB2312"/>
          <w:sz w:val="24"/>
          <w:szCs w:val="24"/>
        </w:rPr>
        <w:t>，电子邮箱ytsdsjzxsjb@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yt</w:t>
      </w:r>
      <w:r>
        <w:rPr>
          <w:rFonts w:hint="eastAsia" w:ascii="仿宋_GB2312" w:hAnsi="宋体" w:eastAsia="仿宋_GB2312"/>
          <w:sz w:val="24"/>
          <w:szCs w:val="24"/>
        </w:rPr>
        <w:t>.shandong.cn。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60000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07D"/>
    <w:rsid w:val="0000025E"/>
    <w:rsid w:val="000572F9"/>
    <w:rsid w:val="00065C17"/>
    <w:rsid w:val="00075622"/>
    <w:rsid w:val="000A2D80"/>
    <w:rsid w:val="000B422C"/>
    <w:rsid w:val="000E0480"/>
    <w:rsid w:val="000E0F11"/>
    <w:rsid w:val="0010522F"/>
    <w:rsid w:val="00105F3F"/>
    <w:rsid w:val="0014284F"/>
    <w:rsid w:val="001477CE"/>
    <w:rsid w:val="00152755"/>
    <w:rsid w:val="00152F18"/>
    <w:rsid w:val="00170EFA"/>
    <w:rsid w:val="0018050A"/>
    <w:rsid w:val="001A46E6"/>
    <w:rsid w:val="001C48D2"/>
    <w:rsid w:val="001D7235"/>
    <w:rsid w:val="001E662C"/>
    <w:rsid w:val="002077D5"/>
    <w:rsid w:val="00221DDE"/>
    <w:rsid w:val="0022620C"/>
    <w:rsid w:val="00237A1F"/>
    <w:rsid w:val="002441F1"/>
    <w:rsid w:val="002538FD"/>
    <w:rsid w:val="0026278A"/>
    <w:rsid w:val="00270637"/>
    <w:rsid w:val="00273013"/>
    <w:rsid w:val="00275315"/>
    <w:rsid w:val="00285DFD"/>
    <w:rsid w:val="002C26D1"/>
    <w:rsid w:val="002C47FD"/>
    <w:rsid w:val="002C7B97"/>
    <w:rsid w:val="002D447E"/>
    <w:rsid w:val="002F0794"/>
    <w:rsid w:val="00304E23"/>
    <w:rsid w:val="00313C68"/>
    <w:rsid w:val="00316D91"/>
    <w:rsid w:val="00326C5E"/>
    <w:rsid w:val="0033707D"/>
    <w:rsid w:val="0034488D"/>
    <w:rsid w:val="00346C19"/>
    <w:rsid w:val="00350218"/>
    <w:rsid w:val="00372DC5"/>
    <w:rsid w:val="00386699"/>
    <w:rsid w:val="003B5899"/>
    <w:rsid w:val="003F5A56"/>
    <w:rsid w:val="0040056D"/>
    <w:rsid w:val="00427E13"/>
    <w:rsid w:val="004406AC"/>
    <w:rsid w:val="004563F7"/>
    <w:rsid w:val="0048334F"/>
    <w:rsid w:val="00486050"/>
    <w:rsid w:val="00496EA2"/>
    <w:rsid w:val="004C5799"/>
    <w:rsid w:val="004D2912"/>
    <w:rsid w:val="004D6B7C"/>
    <w:rsid w:val="004E5C1A"/>
    <w:rsid w:val="00502E47"/>
    <w:rsid w:val="0050482B"/>
    <w:rsid w:val="0050608D"/>
    <w:rsid w:val="005339C6"/>
    <w:rsid w:val="005429C2"/>
    <w:rsid w:val="005505F1"/>
    <w:rsid w:val="005668CC"/>
    <w:rsid w:val="00566F86"/>
    <w:rsid w:val="00593BD5"/>
    <w:rsid w:val="005C16ED"/>
    <w:rsid w:val="005E2CAC"/>
    <w:rsid w:val="005E776D"/>
    <w:rsid w:val="005F4511"/>
    <w:rsid w:val="0060341B"/>
    <w:rsid w:val="00607CE6"/>
    <w:rsid w:val="0062090E"/>
    <w:rsid w:val="00620D3A"/>
    <w:rsid w:val="00675F1D"/>
    <w:rsid w:val="00696F2B"/>
    <w:rsid w:val="006A3A33"/>
    <w:rsid w:val="006C5339"/>
    <w:rsid w:val="006C68FF"/>
    <w:rsid w:val="006E0E32"/>
    <w:rsid w:val="006F7EE1"/>
    <w:rsid w:val="007014C7"/>
    <w:rsid w:val="00701827"/>
    <w:rsid w:val="00703361"/>
    <w:rsid w:val="0071352D"/>
    <w:rsid w:val="00714D59"/>
    <w:rsid w:val="0071558C"/>
    <w:rsid w:val="00747EC2"/>
    <w:rsid w:val="00761F50"/>
    <w:rsid w:val="007700FD"/>
    <w:rsid w:val="00794168"/>
    <w:rsid w:val="0079449C"/>
    <w:rsid w:val="007A6584"/>
    <w:rsid w:val="007B4A3D"/>
    <w:rsid w:val="007C140D"/>
    <w:rsid w:val="007C5F5F"/>
    <w:rsid w:val="008008A0"/>
    <w:rsid w:val="00806375"/>
    <w:rsid w:val="008134DA"/>
    <w:rsid w:val="00827655"/>
    <w:rsid w:val="00835D5F"/>
    <w:rsid w:val="008430CA"/>
    <w:rsid w:val="0085606C"/>
    <w:rsid w:val="0086434B"/>
    <w:rsid w:val="00872B8B"/>
    <w:rsid w:val="008A17AC"/>
    <w:rsid w:val="008B1EE9"/>
    <w:rsid w:val="008B49BA"/>
    <w:rsid w:val="008C22EE"/>
    <w:rsid w:val="008C5384"/>
    <w:rsid w:val="008E3346"/>
    <w:rsid w:val="008E48FC"/>
    <w:rsid w:val="008F060F"/>
    <w:rsid w:val="00911D4B"/>
    <w:rsid w:val="00923D57"/>
    <w:rsid w:val="009411CD"/>
    <w:rsid w:val="009610B7"/>
    <w:rsid w:val="00966C74"/>
    <w:rsid w:val="00974AA7"/>
    <w:rsid w:val="009764AF"/>
    <w:rsid w:val="009A314B"/>
    <w:rsid w:val="009A7AEE"/>
    <w:rsid w:val="009B19A7"/>
    <w:rsid w:val="009B7642"/>
    <w:rsid w:val="009C33EE"/>
    <w:rsid w:val="009C3A9A"/>
    <w:rsid w:val="009C563F"/>
    <w:rsid w:val="00A118CE"/>
    <w:rsid w:val="00A13AAC"/>
    <w:rsid w:val="00A365F9"/>
    <w:rsid w:val="00A76A4E"/>
    <w:rsid w:val="00A77C93"/>
    <w:rsid w:val="00A85038"/>
    <w:rsid w:val="00A91588"/>
    <w:rsid w:val="00A91B8B"/>
    <w:rsid w:val="00AF1E10"/>
    <w:rsid w:val="00AF5E9F"/>
    <w:rsid w:val="00B014D9"/>
    <w:rsid w:val="00B061CC"/>
    <w:rsid w:val="00B06D18"/>
    <w:rsid w:val="00B168F1"/>
    <w:rsid w:val="00B21CB4"/>
    <w:rsid w:val="00B40A67"/>
    <w:rsid w:val="00B640B0"/>
    <w:rsid w:val="00B72997"/>
    <w:rsid w:val="00B907A8"/>
    <w:rsid w:val="00B97EDB"/>
    <w:rsid w:val="00BA7FF0"/>
    <w:rsid w:val="00BD3D03"/>
    <w:rsid w:val="00BD3D32"/>
    <w:rsid w:val="00BD6D01"/>
    <w:rsid w:val="00C1339F"/>
    <w:rsid w:val="00C14D11"/>
    <w:rsid w:val="00C609FC"/>
    <w:rsid w:val="00C62DF8"/>
    <w:rsid w:val="00CB7437"/>
    <w:rsid w:val="00CC0150"/>
    <w:rsid w:val="00CE3366"/>
    <w:rsid w:val="00CE6261"/>
    <w:rsid w:val="00CF1C85"/>
    <w:rsid w:val="00CF52C1"/>
    <w:rsid w:val="00D12C5A"/>
    <w:rsid w:val="00D23E10"/>
    <w:rsid w:val="00D328F8"/>
    <w:rsid w:val="00D57FBB"/>
    <w:rsid w:val="00D63E0A"/>
    <w:rsid w:val="00D66105"/>
    <w:rsid w:val="00D66FDD"/>
    <w:rsid w:val="00DA4F9D"/>
    <w:rsid w:val="00DB0396"/>
    <w:rsid w:val="00DF69D5"/>
    <w:rsid w:val="00E062BF"/>
    <w:rsid w:val="00E122E7"/>
    <w:rsid w:val="00E42C1D"/>
    <w:rsid w:val="00E456B2"/>
    <w:rsid w:val="00E45DB9"/>
    <w:rsid w:val="00E646F3"/>
    <w:rsid w:val="00E65294"/>
    <w:rsid w:val="00E700D0"/>
    <w:rsid w:val="00E76541"/>
    <w:rsid w:val="00E905F3"/>
    <w:rsid w:val="00EA2C38"/>
    <w:rsid w:val="00EA798F"/>
    <w:rsid w:val="00EC1FC8"/>
    <w:rsid w:val="00ED0951"/>
    <w:rsid w:val="00EE3230"/>
    <w:rsid w:val="00F35C87"/>
    <w:rsid w:val="00F36BAA"/>
    <w:rsid w:val="00F5256C"/>
    <w:rsid w:val="00F71396"/>
    <w:rsid w:val="00F735C9"/>
    <w:rsid w:val="00F73882"/>
    <w:rsid w:val="00F7393D"/>
    <w:rsid w:val="00F8401A"/>
    <w:rsid w:val="00FA618C"/>
    <w:rsid w:val="00FD2CFC"/>
    <w:rsid w:val="00FF53E0"/>
    <w:rsid w:val="01635B6D"/>
    <w:rsid w:val="01980B7E"/>
    <w:rsid w:val="02472D91"/>
    <w:rsid w:val="025665F4"/>
    <w:rsid w:val="03576B72"/>
    <w:rsid w:val="03C36E18"/>
    <w:rsid w:val="05A03F24"/>
    <w:rsid w:val="106D6D60"/>
    <w:rsid w:val="19990B62"/>
    <w:rsid w:val="1A9D7205"/>
    <w:rsid w:val="1AFF144F"/>
    <w:rsid w:val="1FAFBCC8"/>
    <w:rsid w:val="230A5A63"/>
    <w:rsid w:val="26D407AA"/>
    <w:rsid w:val="27D56779"/>
    <w:rsid w:val="2FEB1A95"/>
    <w:rsid w:val="37FD21A4"/>
    <w:rsid w:val="38BB91C7"/>
    <w:rsid w:val="428A31D9"/>
    <w:rsid w:val="47574AE5"/>
    <w:rsid w:val="48957C32"/>
    <w:rsid w:val="4CC07AC8"/>
    <w:rsid w:val="4D3F1B2E"/>
    <w:rsid w:val="50453428"/>
    <w:rsid w:val="519F2DA2"/>
    <w:rsid w:val="55130017"/>
    <w:rsid w:val="57932FCF"/>
    <w:rsid w:val="5B2669C2"/>
    <w:rsid w:val="5B36CFD7"/>
    <w:rsid w:val="5E6A0A84"/>
    <w:rsid w:val="5FCFCB2A"/>
    <w:rsid w:val="5FFB5483"/>
    <w:rsid w:val="5FFE64A0"/>
    <w:rsid w:val="603179C7"/>
    <w:rsid w:val="60CF7058"/>
    <w:rsid w:val="6D75517C"/>
    <w:rsid w:val="6DF58965"/>
    <w:rsid w:val="6E823865"/>
    <w:rsid w:val="6F79F8E2"/>
    <w:rsid w:val="70DD3380"/>
    <w:rsid w:val="727FFAE4"/>
    <w:rsid w:val="7575A9F8"/>
    <w:rsid w:val="7BFAD00B"/>
    <w:rsid w:val="7CDB950F"/>
    <w:rsid w:val="7E8FC970"/>
    <w:rsid w:val="7F9EB6A0"/>
    <w:rsid w:val="7FEE5285"/>
    <w:rsid w:val="9FBF94C3"/>
    <w:rsid w:val="ABF49896"/>
    <w:rsid w:val="BEDCBF2A"/>
    <w:rsid w:val="BFE71E35"/>
    <w:rsid w:val="CFE48787"/>
    <w:rsid w:val="D7EE9A45"/>
    <w:rsid w:val="DFFD10D7"/>
    <w:rsid w:val="EAFD272B"/>
    <w:rsid w:val="ED6FF26D"/>
    <w:rsid w:val="EEFF4EAF"/>
    <w:rsid w:val="F79E3A27"/>
    <w:rsid w:val="FCFF9ACE"/>
    <w:rsid w:val="FDD7022F"/>
    <w:rsid w:val="FDFB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wordWrap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60" w:lineRule="exact"/>
      <w:outlineLvl w:val="0"/>
    </w:pPr>
    <w:rPr>
      <w:rFonts w:eastAsia="黑体"/>
      <w:b/>
      <w:bCs/>
      <w:kern w:val="44"/>
      <w:sz w:val="32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9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styleId="12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3">
    <w:name w:val="标题 1 字符"/>
    <w:basedOn w:val="10"/>
    <w:link w:val="2"/>
    <w:qFormat/>
    <w:uiPriority w:val="9"/>
    <w:rPr>
      <w:rFonts w:eastAsia="黑体"/>
      <w:b/>
      <w:bCs/>
      <w:kern w:val="44"/>
      <w:sz w:val="32"/>
      <w:szCs w:val="44"/>
    </w:rPr>
  </w:style>
  <w:style w:type="paragraph" w:customStyle="1" w:styleId="14">
    <w:name w:val="！正文"/>
    <w:basedOn w:val="1"/>
    <w:qFormat/>
    <w:uiPriority w:val="0"/>
    <w:pPr>
      <w:widowControl/>
      <w:spacing w:line="600" w:lineRule="atLeast"/>
      <w:ind w:firstLine="200" w:firstLineChars="200"/>
    </w:pPr>
    <w:rPr>
      <w:rFonts w:ascii="Times New Roman" w:hAnsi="Times New Roman" w:eastAsia="仿宋_GB2312" w:cs="Times New Roman"/>
      <w:sz w:val="32"/>
      <w:szCs w:val="24"/>
    </w:rPr>
  </w:style>
  <w:style w:type="character" w:customStyle="1" w:styleId="15">
    <w:name w:val="页眉 字符"/>
    <w:basedOn w:val="10"/>
    <w:link w:val="6"/>
    <w:qFormat/>
    <w:uiPriority w:val="99"/>
    <w:rPr>
      <w:sz w:val="18"/>
      <w:szCs w:val="18"/>
    </w:rPr>
  </w:style>
  <w:style w:type="character" w:customStyle="1" w:styleId="16">
    <w:name w:val="页脚 字符"/>
    <w:basedOn w:val="10"/>
    <w:link w:val="5"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批注文字 字符"/>
    <w:basedOn w:val="10"/>
    <w:link w:val="3"/>
    <w:semiHidden/>
    <w:qFormat/>
    <w:uiPriority w:val="99"/>
    <w:rPr>
      <w:kern w:val="2"/>
      <w:sz w:val="21"/>
      <w:szCs w:val="22"/>
    </w:rPr>
  </w:style>
  <w:style w:type="character" w:customStyle="1" w:styleId="19">
    <w:name w:val="批注主题 字符"/>
    <w:basedOn w:val="18"/>
    <w:link w:val="7"/>
    <w:semiHidden/>
    <w:qFormat/>
    <w:uiPriority w:val="99"/>
    <w:rPr>
      <w:b/>
      <w:bCs/>
      <w:kern w:val="2"/>
      <w:sz w:val="21"/>
      <w:szCs w:val="22"/>
    </w:rPr>
  </w:style>
  <w:style w:type="character" w:customStyle="1" w:styleId="20">
    <w:name w:val="批注框文本 字符"/>
    <w:basedOn w:val="10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</Words>
  <Characters>429</Characters>
  <Lines>5</Lines>
  <Paragraphs>1</Paragraphs>
  <TotalTime>222</TotalTime>
  <ScaleCrop>false</ScaleCrop>
  <LinksUpToDate>false</LinksUpToDate>
  <CharactersWithSpaces>492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2023-07-07T11:40:00Z</dcterms:created>
  <dc:creator>Mingwei Li</dc:creator>
  <cp:lastModifiedBy>LPENGF</cp:lastModifiedBy>
  <cp:lastPrinted>2022-04-26T03:03:00Z</cp:lastPrinted>
  <dcterms:modified xsi:type="dcterms:W3CDTF">2025-06-04T03:27:48Z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_KSOProductBuildMID">
    <vt:lpwstr>SYWF06GQ7RYQ00HGRARNDL0S7N80OXYREE06NJD7XGHRTFWT68BRKCJ6FS6TPCRRBEMXLOLHZIWD8LXJEFFADFFT89CMWILB8OOODHB33DD1760DBD869F0D472C04F33E52C28E</vt:lpwstr>
  </property>
  <property fmtid="{D5CDD505-2E9C-101B-9397-08002B2CF9AE}" pid="4" name="_KSOProductBuildSID">
    <vt:lpwstr>CGWMP6GK79VQ06BGRVR8YL0J7NZMOSGRQO0XNJEPXGI8TG5TZDBRVCJVFS6TPC8RXOM6SOLYZHJD8LJJQNFTRFFT8RZ0WI5B8JOOQHB3877FB59ABD3655FC273048E08FE9AA61</vt:lpwstr>
  </property>
  <property fmtid="{D5CDD505-2E9C-101B-9397-08002B2CF9AE}" pid="5" name="ICV">
    <vt:lpwstr>724B73384B4040A1912CE8B8C0C9B189_13</vt:lpwstr>
  </property>
  <property fmtid="{D5CDD505-2E9C-101B-9397-08002B2CF9AE}" pid="6" name="KSOTemplateDocerSaveRecord">
    <vt:lpwstr>eyJoZGlkIjoiM2I4YTAwY2ViODMyYTAxZGIxMTQzYmJhYjViNTM0M2QiLCJ1c2VySWQiOiI1MjAyNDc3MzIifQ==</vt:lpwstr>
  </property>
</Properties>
</file>